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C6B8" w14:textId="77777777" w:rsidR="00501C82" w:rsidRPr="00B2506E" w:rsidRDefault="00501C82" w:rsidP="00501C82">
      <w:pPr>
        <w:spacing w:after="0"/>
        <w:rPr>
          <w:rFonts w:cstheme="minorHAnsi"/>
          <w:b/>
          <w:color w:val="0F4761" w:themeColor="accent1" w:themeShade="BF"/>
        </w:rPr>
      </w:pPr>
      <w:r w:rsidRPr="00B2506E">
        <w:rPr>
          <w:rFonts w:cstheme="minorHAnsi"/>
          <w:noProof/>
        </w:rPr>
        <w:drawing>
          <wp:inline distT="0" distB="0" distL="0" distR="0" wp14:anchorId="75A4B944" wp14:editId="4B64665B">
            <wp:extent cx="1164590" cy="730250"/>
            <wp:effectExtent l="0" t="0" r="0" b="0"/>
            <wp:docPr id="7" name="Picture 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4590" cy="730250"/>
                    </a:xfrm>
                    <a:prstGeom prst="rect">
                      <a:avLst/>
                    </a:prstGeom>
                  </pic:spPr>
                </pic:pic>
              </a:graphicData>
            </a:graphic>
          </wp:inline>
        </w:drawing>
      </w:r>
    </w:p>
    <w:p w14:paraId="706C6EB0" w14:textId="77777777" w:rsidR="00501C82" w:rsidRPr="00B2506E" w:rsidRDefault="00501C82" w:rsidP="00501C82">
      <w:pPr>
        <w:spacing w:after="0"/>
        <w:rPr>
          <w:rFonts w:cstheme="minorHAnsi"/>
          <w:i/>
        </w:rPr>
      </w:pPr>
      <w:r w:rsidRPr="00B2506E">
        <w:rPr>
          <w:rFonts w:cstheme="minorHAnsi"/>
          <w:b/>
          <w:color w:val="0E2841" w:themeColor="text2"/>
        </w:rPr>
        <w:t>NAME OF PROCEDURE</w:t>
      </w:r>
      <w:r w:rsidRPr="00B2506E">
        <w:rPr>
          <w:rFonts w:cstheme="minorHAnsi"/>
          <w:b/>
          <w:color w:val="0F4761" w:themeColor="accent1" w:themeShade="BF"/>
        </w:rPr>
        <w:br/>
      </w:r>
      <w:r w:rsidRPr="00B2506E">
        <w:rPr>
          <w:rFonts w:cstheme="minorHAnsi"/>
          <w:i/>
        </w:rPr>
        <w:t>[The name should be concise, descriptive and start with a key word]</w:t>
      </w:r>
    </w:p>
    <w:p w14:paraId="0ADF3ADF" w14:textId="77777777" w:rsidR="00501C82" w:rsidRPr="00B2506E" w:rsidRDefault="00501C82" w:rsidP="00501C82">
      <w:pPr>
        <w:spacing w:after="0"/>
        <w:rPr>
          <w:rFonts w:cstheme="minorHAnsi"/>
          <w:i/>
        </w:rPr>
      </w:pPr>
      <w:r w:rsidRPr="00B2506E">
        <w:rPr>
          <w:rFonts w:cstheme="minorHAnsi"/>
          <w:i/>
        </w:rPr>
        <w:t xml:space="preserve">[Staff should consider accessibility for all readers, including the </w:t>
      </w:r>
      <w:hyperlink r:id="rId6" w:history="1">
        <w:r w:rsidRPr="00B2506E">
          <w:rPr>
            <w:rStyle w:val="Hyperlink"/>
            <w:rFonts w:cstheme="minorHAnsi"/>
          </w:rPr>
          <w:t>Accessibility Style Guidance</w:t>
        </w:r>
      </w:hyperlink>
      <w:r w:rsidRPr="00B2506E">
        <w:rPr>
          <w:rFonts w:cstheme="minorHAnsi"/>
          <w:i/>
        </w:rPr>
        <w:t>, when drafting a policy document.]</w:t>
      </w:r>
    </w:p>
    <w:p w14:paraId="30E223E7" w14:textId="77777777" w:rsidR="00501C82" w:rsidRPr="00B2506E" w:rsidRDefault="00501C82" w:rsidP="00501C82">
      <w:pPr>
        <w:spacing w:after="0"/>
        <w:rPr>
          <w:rFonts w:cstheme="minorHAnsi"/>
          <w:b/>
          <w:color w:val="0F4761" w:themeColor="accent1" w:themeShade="BF"/>
        </w:rPr>
      </w:pPr>
      <w:r w:rsidRPr="00B2506E">
        <w:rPr>
          <w:rFonts w:cstheme="minorHAnsi"/>
          <w:i/>
        </w:rPr>
        <w:t>[Consider at this stage - Do you need to conduct an Equality Impact Assessment or a Data Protection Impact Assessment?]</w:t>
      </w:r>
    </w:p>
    <w:p w14:paraId="6E8812CE" w14:textId="77777777" w:rsidR="00501C82" w:rsidRPr="00B2506E" w:rsidRDefault="00501C82" w:rsidP="00501C82">
      <w:pPr>
        <w:spacing w:after="0"/>
        <w:rPr>
          <w:rFonts w:cstheme="minorHAnsi"/>
          <w:b/>
          <w:color w:val="0F4761" w:themeColor="accent1" w:themeShade="BF"/>
        </w:rPr>
      </w:pPr>
    </w:p>
    <w:p w14:paraId="75466A62" w14:textId="77777777" w:rsidR="00501C82" w:rsidRPr="00B2506E" w:rsidRDefault="00501C82" w:rsidP="00501C82">
      <w:pPr>
        <w:pStyle w:val="ListParagraph"/>
        <w:numPr>
          <w:ilvl w:val="0"/>
          <w:numId w:val="4"/>
        </w:numPr>
        <w:spacing w:after="0"/>
        <w:ind w:left="284" w:hanging="284"/>
        <w:rPr>
          <w:rFonts w:cstheme="minorHAnsi"/>
          <w:b/>
          <w:color w:val="0E2841" w:themeColor="text2"/>
        </w:rPr>
      </w:pPr>
      <w:r w:rsidRPr="00B2506E">
        <w:rPr>
          <w:rFonts w:cstheme="minorHAnsi"/>
          <w:b/>
          <w:color w:val="0E2841" w:themeColor="text2"/>
        </w:rPr>
        <w:t>INTRODUCTION</w:t>
      </w:r>
    </w:p>
    <w:p w14:paraId="296C340E" w14:textId="77777777" w:rsidR="00501C82" w:rsidRPr="00B2506E" w:rsidRDefault="00501C82" w:rsidP="00501C82">
      <w:pPr>
        <w:pStyle w:val="ListParagraph"/>
        <w:spacing w:after="0"/>
        <w:ind w:left="284"/>
        <w:rPr>
          <w:rFonts w:cstheme="minorHAnsi"/>
          <w:b/>
          <w:color w:val="0E2841" w:themeColor="text2"/>
        </w:rPr>
      </w:pPr>
      <w:r w:rsidRPr="00B2506E">
        <w:rPr>
          <w:rFonts w:cstheme="minorHAnsi"/>
          <w:i/>
        </w:rPr>
        <w:t>[A short overview statement about the document.]</w:t>
      </w:r>
      <w:r w:rsidRPr="00B2506E">
        <w:rPr>
          <w:rFonts w:cstheme="minorHAnsi"/>
          <w:i/>
        </w:rPr>
        <w:br/>
      </w:r>
    </w:p>
    <w:p w14:paraId="3715B9B4" w14:textId="77777777" w:rsidR="00501C82" w:rsidRPr="00B2506E" w:rsidRDefault="00501C82" w:rsidP="00501C82">
      <w:pPr>
        <w:pStyle w:val="ListParagraph"/>
        <w:numPr>
          <w:ilvl w:val="1"/>
          <w:numId w:val="4"/>
        </w:numPr>
        <w:spacing w:after="0"/>
        <w:ind w:left="567" w:hanging="567"/>
        <w:rPr>
          <w:rFonts w:cstheme="minorHAnsi"/>
          <w:b/>
          <w:color w:val="0E2841" w:themeColor="text2"/>
        </w:rPr>
      </w:pPr>
      <w:r w:rsidRPr="00B2506E">
        <w:rPr>
          <w:rFonts w:cstheme="minorHAnsi"/>
          <w:b/>
          <w:color w:val="0E2841" w:themeColor="text2"/>
        </w:rPr>
        <w:t xml:space="preserve">Purpose </w:t>
      </w:r>
    </w:p>
    <w:p w14:paraId="57820635" w14:textId="77777777" w:rsidR="00501C82" w:rsidRPr="00B2506E" w:rsidRDefault="00501C82" w:rsidP="00501C82">
      <w:pPr>
        <w:pStyle w:val="ListParagraph"/>
        <w:spacing w:after="0"/>
        <w:ind w:left="567"/>
        <w:rPr>
          <w:rFonts w:cstheme="minorHAnsi"/>
          <w:i/>
        </w:rPr>
      </w:pPr>
      <w:r w:rsidRPr="00B2506E">
        <w:rPr>
          <w:rFonts w:cstheme="minorHAnsi"/>
          <w:i/>
        </w:rPr>
        <w:t xml:space="preserve">[This section should: </w:t>
      </w:r>
    </w:p>
    <w:p w14:paraId="3234F499" w14:textId="77777777" w:rsidR="00501C82" w:rsidRPr="00B2506E" w:rsidRDefault="00501C82" w:rsidP="00501C82">
      <w:pPr>
        <w:pStyle w:val="ListParagraph"/>
        <w:numPr>
          <w:ilvl w:val="1"/>
          <w:numId w:val="1"/>
        </w:numPr>
        <w:spacing w:after="0"/>
        <w:ind w:left="851" w:hanging="284"/>
        <w:rPr>
          <w:rFonts w:cstheme="minorHAnsi"/>
          <w:i/>
        </w:rPr>
      </w:pPr>
      <w:r w:rsidRPr="00B2506E">
        <w:rPr>
          <w:rFonts w:cstheme="minorHAnsi"/>
          <w:i/>
        </w:rPr>
        <w:t xml:space="preserve">Clearly and succinctly outline the rationale and context for the University having such a procedure – including the name of the policy (or policies) the procedure </w:t>
      </w:r>
      <w:proofErr w:type="gramStart"/>
      <w:r w:rsidRPr="00B2506E">
        <w:rPr>
          <w:rFonts w:cstheme="minorHAnsi"/>
          <w:i/>
        </w:rPr>
        <w:t>supports;</w:t>
      </w:r>
      <w:proofErr w:type="gramEnd"/>
      <w:r w:rsidRPr="00B2506E">
        <w:rPr>
          <w:rFonts w:cstheme="minorHAnsi"/>
          <w:i/>
        </w:rPr>
        <w:t xml:space="preserve"> </w:t>
      </w:r>
    </w:p>
    <w:p w14:paraId="34986727" w14:textId="77777777" w:rsidR="00501C82" w:rsidRPr="00B2506E" w:rsidRDefault="00501C82" w:rsidP="00501C82">
      <w:pPr>
        <w:pStyle w:val="ListParagraph"/>
        <w:numPr>
          <w:ilvl w:val="1"/>
          <w:numId w:val="1"/>
        </w:numPr>
        <w:spacing w:after="0"/>
        <w:ind w:left="851" w:hanging="284"/>
        <w:rPr>
          <w:rFonts w:cstheme="minorHAnsi"/>
          <w:i/>
        </w:rPr>
      </w:pPr>
      <w:r w:rsidRPr="00B2506E">
        <w:rPr>
          <w:rFonts w:cstheme="minorHAnsi"/>
          <w:i/>
        </w:rPr>
        <w:t>Include any regulatory and legislative requirements for having such a procedure.]</w:t>
      </w:r>
      <w:r w:rsidRPr="00B2506E">
        <w:rPr>
          <w:rFonts w:cstheme="minorHAnsi"/>
          <w:i/>
        </w:rPr>
        <w:br/>
      </w:r>
    </w:p>
    <w:p w14:paraId="55BA0747" w14:textId="77777777" w:rsidR="00501C82" w:rsidRPr="00B2506E" w:rsidRDefault="00501C82" w:rsidP="00501C82">
      <w:pPr>
        <w:pStyle w:val="ListParagraph"/>
        <w:numPr>
          <w:ilvl w:val="1"/>
          <w:numId w:val="4"/>
        </w:numPr>
        <w:spacing w:after="0"/>
        <w:ind w:left="567" w:hanging="567"/>
        <w:rPr>
          <w:rFonts w:cstheme="minorHAnsi"/>
          <w:b/>
          <w:color w:val="0E2841" w:themeColor="text2"/>
        </w:rPr>
      </w:pPr>
      <w:r w:rsidRPr="00B2506E">
        <w:rPr>
          <w:rFonts w:cstheme="minorHAnsi"/>
          <w:b/>
          <w:color w:val="0E2841" w:themeColor="text2"/>
        </w:rPr>
        <w:t>Scope</w:t>
      </w:r>
    </w:p>
    <w:p w14:paraId="5CB60CE7" w14:textId="77777777" w:rsidR="00501C82" w:rsidRPr="00B2506E" w:rsidRDefault="00501C82" w:rsidP="00501C82">
      <w:pPr>
        <w:pStyle w:val="ListParagraph"/>
        <w:spacing w:after="0"/>
        <w:ind w:left="567"/>
        <w:rPr>
          <w:rFonts w:cstheme="minorHAnsi"/>
          <w:i/>
        </w:rPr>
      </w:pPr>
      <w:r w:rsidRPr="00B2506E">
        <w:rPr>
          <w:rFonts w:cstheme="minorHAnsi"/>
          <w:i/>
        </w:rPr>
        <w:t>[This section should:</w:t>
      </w:r>
    </w:p>
    <w:p w14:paraId="4F19D927" w14:textId="77777777" w:rsidR="00501C82" w:rsidRPr="00B2506E" w:rsidRDefault="00501C82" w:rsidP="00501C82">
      <w:pPr>
        <w:pStyle w:val="ListParagraph"/>
        <w:numPr>
          <w:ilvl w:val="0"/>
          <w:numId w:val="2"/>
        </w:numPr>
        <w:spacing w:after="0"/>
        <w:ind w:left="851" w:hanging="284"/>
        <w:rPr>
          <w:rFonts w:cstheme="minorHAnsi"/>
          <w:i/>
        </w:rPr>
      </w:pPr>
      <w:r w:rsidRPr="00B2506E">
        <w:rPr>
          <w:rFonts w:cstheme="minorHAnsi"/>
          <w:i/>
        </w:rPr>
        <w:t xml:space="preserve">Include an overview of the areas and/issues covered by the </w:t>
      </w:r>
      <w:proofErr w:type="gramStart"/>
      <w:r w:rsidRPr="00B2506E">
        <w:rPr>
          <w:rFonts w:cstheme="minorHAnsi"/>
          <w:i/>
        </w:rPr>
        <w:t>procedure;</w:t>
      </w:r>
      <w:proofErr w:type="gramEnd"/>
    </w:p>
    <w:p w14:paraId="2DAC81D7" w14:textId="77777777" w:rsidR="00501C82" w:rsidRPr="00B2506E" w:rsidRDefault="00501C82" w:rsidP="00501C82">
      <w:pPr>
        <w:pStyle w:val="ListParagraph"/>
        <w:numPr>
          <w:ilvl w:val="0"/>
          <w:numId w:val="2"/>
        </w:numPr>
        <w:spacing w:after="0"/>
        <w:ind w:left="851" w:hanging="284"/>
        <w:rPr>
          <w:rFonts w:cstheme="minorHAnsi"/>
          <w:i/>
        </w:rPr>
      </w:pPr>
      <w:r w:rsidRPr="00B2506E">
        <w:rPr>
          <w:rFonts w:cstheme="minorHAnsi"/>
          <w:i/>
        </w:rPr>
        <w:t xml:space="preserve">Include who must comply with the </w:t>
      </w:r>
      <w:proofErr w:type="gramStart"/>
      <w:r w:rsidRPr="00B2506E">
        <w:rPr>
          <w:rFonts w:cstheme="minorHAnsi"/>
          <w:i/>
        </w:rPr>
        <w:t>procedure;</w:t>
      </w:r>
      <w:proofErr w:type="gramEnd"/>
    </w:p>
    <w:p w14:paraId="4DFDD252" w14:textId="77777777" w:rsidR="00501C82" w:rsidRPr="00B2506E" w:rsidRDefault="00501C82" w:rsidP="00501C82">
      <w:pPr>
        <w:pStyle w:val="ListParagraph"/>
        <w:numPr>
          <w:ilvl w:val="0"/>
          <w:numId w:val="2"/>
        </w:numPr>
        <w:spacing w:after="0"/>
        <w:ind w:left="851" w:hanging="284"/>
        <w:rPr>
          <w:rFonts w:cstheme="minorHAnsi"/>
          <w:i/>
        </w:rPr>
      </w:pPr>
      <w:r w:rsidRPr="00B2506E">
        <w:rPr>
          <w:rFonts w:cstheme="minorHAnsi"/>
          <w:i/>
        </w:rPr>
        <w:t>Include brief definitions and/or explanations to provide context to what the procedure is for, who it applies to and when it must be applied.]</w:t>
      </w:r>
    </w:p>
    <w:p w14:paraId="1D7A7CFE"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2. PROCEDURE</w:t>
      </w:r>
    </w:p>
    <w:p w14:paraId="7F19D0A5" w14:textId="77777777" w:rsidR="00501C82" w:rsidRPr="00B2506E" w:rsidRDefault="00501C82" w:rsidP="00501C82">
      <w:pPr>
        <w:spacing w:after="0"/>
        <w:ind w:left="284"/>
        <w:rPr>
          <w:rFonts w:cstheme="minorHAnsi"/>
          <w:i/>
        </w:rPr>
      </w:pPr>
      <w:r w:rsidRPr="00B2506E">
        <w:rPr>
          <w:rFonts w:cstheme="minorHAnsi"/>
          <w:i/>
        </w:rPr>
        <w:t xml:space="preserve">[This is the core section of the procedure and should clearly outline specific operational instructions and responsibilities for staff and/or students to ensure consistency of practice and/or necessary steps to be taken </w:t>
      </w:r>
      <w:proofErr w:type="gramStart"/>
      <w:r w:rsidRPr="00B2506E">
        <w:rPr>
          <w:rFonts w:cstheme="minorHAnsi"/>
          <w:i/>
        </w:rPr>
        <w:t>in order to</w:t>
      </w:r>
      <w:proofErr w:type="gramEnd"/>
      <w:r w:rsidRPr="00B2506E">
        <w:rPr>
          <w:rFonts w:cstheme="minorHAnsi"/>
          <w:i/>
        </w:rPr>
        <w:t xml:space="preserve"> implement a policy. The policy should state and define what the principles, values and expectations are, whereas the supporting procedure (and guidance) should describe the operational detail, which will need to be clearly linked to the policy. Where possible, incorporate a flowchart to provide a graphical representation of the procedure to explain the steps and responsibilities at quick reference.]</w:t>
      </w:r>
      <w:r w:rsidRPr="00B2506E">
        <w:rPr>
          <w:rFonts w:cstheme="minorHAnsi"/>
          <w:i/>
        </w:rPr>
        <w:tab/>
      </w:r>
      <w:r w:rsidRPr="00B2506E">
        <w:rPr>
          <w:rFonts w:cstheme="minorHAnsi"/>
          <w:i/>
        </w:rPr>
        <w:tab/>
      </w:r>
    </w:p>
    <w:p w14:paraId="1C6648DF"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3. ROLES AND RESPONSIBILITIES</w:t>
      </w:r>
    </w:p>
    <w:p w14:paraId="1B066177" w14:textId="77777777" w:rsidR="00501C82" w:rsidRPr="00B2506E" w:rsidRDefault="00501C82" w:rsidP="00501C82">
      <w:pPr>
        <w:spacing w:after="0"/>
        <w:ind w:left="284"/>
        <w:rPr>
          <w:rFonts w:cstheme="minorHAnsi"/>
          <w:i/>
        </w:rPr>
      </w:pPr>
      <w:r w:rsidRPr="00B2506E">
        <w:rPr>
          <w:rFonts w:cstheme="minorHAnsi"/>
          <w:i/>
        </w:rPr>
        <w:t xml:space="preserve">[This section should include further detail about who the procedure applies to and when it </w:t>
      </w:r>
      <w:proofErr w:type="gramStart"/>
      <w:r w:rsidRPr="00B2506E">
        <w:rPr>
          <w:rFonts w:cstheme="minorHAnsi"/>
          <w:i/>
        </w:rPr>
        <w:t>applies, but</w:t>
      </w:r>
      <w:proofErr w:type="gramEnd"/>
      <w:r w:rsidRPr="00B2506E">
        <w:rPr>
          <w:rFonts w:cstheme="minorHAnsi"/>
          <w:i/>
        </w:rPr>
        <w:t xml:space="preserve"> also contact information for at least one member of staff who can answer questions on the procedure. For the elements of the procedure that are mandatory, this section should also state how compliance will be monitored, recorded and enforced.]</w:t>
      </w:r>
    </w:p>
    <w:p w14:paraId="5ED5CC86"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4. RELATED POLICIES AND PROCEDURES</w:t>
      </w:r>
    </w:p>
    <w:p w14:paraId="4B1416A8" w14:textId="77777777" w:rsidR="00501C82" w:rsidRPr="00B2506E" w:rsidRDefault="00501C82" w:rsidP="00501C82">
      <w:pPr>
        <w:tabs>
          <w:tab w:val="left" w:pos="284"/>
        </w:tabs>
        <w:spacing w:after="0"/>
        <w:ind w:left="284"/>
        <w:rPr>
          <w:rFonts w:cstheme="minorHAnsi"/>
          <w:i/>
        </w:rPr>
      </w:pPr>
      <w:r w:rsidRPr="00B2506E">
        <w:rPr>
          <w:rFonts w:cstheme="minorHAnsi"/>
          <w:i/>
        </w:rPr>
        <w:t xml:space="preserve">[This section should reference the relevant University policies and procedures (or other key University documents) that may need to be read in conjunction with this procedure; </w:t>
      </w:r>
      <w:proofErr w:type="gramStart"/>
      <w:r w:rsidRPr="00B2506E">
        <w:rPr>
          <w:rFonts w:cstheme="minorHAnsi"/>
          <w:i/>
        </w:rPr>
        <w:t>also</w:t>
      </w:r>
      <w:proofErr w:type="gramEnd"/>
      <w:r w:rsidRPr="00B2506E">
        <w:rPr>
          <w:rFonts w:cstheme="minorHAnsi"/>
          <w:i/>
        </w:rPr>
        <w:t xml:space="preserve"> reference (provide links) to any relevant legislation or University governance provisions.]</w:t>
      </w:r>
    </w:p>
    <w:p w14:paraId="5CB60D09"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5. REVIEW, APPROVAL &amp; PUBLICATION</w:t>
      </w:r>
    </w:p>
    <w:p w14:paraId="4F1F0296" w14:textId="77777777" w:rsidR="00501C82" w:rsidRPr="00B2506E" w:rsidRDefault="00501C82" w:rsidP="00501C82">
      <w:pPr>
        <w:spacing w:after="0"/>
        <w:ind w:left="284"/>
        <w:rPr>
          <w:rFonts w:cstheme="minorHAnsi"/>
          <w:i/>
        </w:rPr>
      </w:pPr>
      <w:r w:rsidRPr="00B2506E">
        <w:rPr>
          <w:rFonts w:cstheme="minorHAnsi"/>
          <w:i/>
        </w:rPr>
        <w:lastRenderedPageBreak/>
        <w:t>[This section should:</w:t>
      </w:r>
    </w:p>
    <w:p w14:paraId="73B3190B" w14:textId="77777777" w:rsidR="00501C82" w:rsidRPr="00B2506E" w:rsidRDefault="00501C82" w:rsidP="00501C82">
      <w:pPr>
        <w:pStyle w:val="ListParagraph"/>
        <w:numPr>
          <w:ilvl w:val="0"/>
          <w:numId w:val="3"/>
        </w:numPr>
        <w:spacing w:after="0"/>
        <w:rPr>
          <w:rFonts w:cstheme="minorHAnsi"/>
          <w:i/>
        </w:rPr>
      </w:pPr>
      <w:r w:rsidRPr="00B2506E">
        <w:rPr>
          <w:rFonts w:cstheme="minorHAnsi"/>
          <w:i/>
        </w:rPr>
        <w:t xml:space="preserve">Outline the review process, including who would be responsible for review, who/which committees would be consulted and the maximum duration between </w:t>
      </w:r>
      <w:proofErr w:type="gramStart"/>
      <w:r w:rsidRPr="00B2506E">
        <w:rPr>
          <w:rFonts w:cstheme="minorHAnsi"/>
          <w:i/>
        </w:rPr>
        <w:t>reviews;</w:t>
      </w:r>
      <w:proofErr w:type="gramEnd"/>
    </w:p>
    <w:p w14:paraId="38D4B20F" w14:textId="77777777" w:rsidR="00501C82" w:rsidRPr="00B2506E" w:rsidRDefault="00501C82" w:rsidP="00501C82">
      <w:pPr>
        <w:pStyle w:val="ListParagraph"/>
        <w:numPr>
          <w:ilvl w:val="0"/>
          <w:numId w:val="3"/>
        </w:numPr>
        <w:spacing w:after="0"/>
        <w:rPr>
          <w:rFonts w:cstheme="minorHAnsi"/>
          <w:i/>
        </w:rPr>
      </w:pPr>
      <w:r w:rsidRPr="00B2506E">
        <w:rPr>
          <w:rFonts w:cstheme="minorHAnsi"/>
          <w:i/>
        </w:rPr>
        <w:t xml:space="preserve">Include which committee will ultimately be responsible for </w:t>
      </w:r>
      <w:proofErr w:type="gramStart"/>
      <w:r w:rsidRPr="00B2506E">
        <w:rPr>
          <w:rFonts w:cstheme="minorHAnsi"/>
          <w:i/>
        </w:rPr>
        <w:t>approval;</w:t>
      </w:r>
      <w:proofErr w:type="gramEnd"/>
    </w:p>
    <w:p w14:paraId="52BFB50D" w14:textId="77777777" w:rsidR="00501C82" w:rsidRPr="00B2506E" w:rsidRDefault="00501C82" w:rsidP="00501C82">
      <w:pPr>
        <w:pStyle w:val="ListParagraph"/>
        <w:numPr>
          <w:ilvl w:val="0"/>
          <w:numId w:val="3"/>
        </w:numPr>
        <w:spacing w:after="0"/>
        <w:rPr>
          <w:rFonts w:cstheme="minorHAnsi"/>
          <w:i/>
        </w:rPr>
      </w:pPr>
      <w:r w:rsidRPr="00B2506E">
        <w:rPr>
          <w:rFonts w:cstheme="minorHAnsi"/>
          <w:i/>
        </w:rPr>
        <w:t>Include where the document will be located/published, including a link to University Policy Documents webpage and any other relevant webpages.]</w:t>
      </w:r>
    </w:p>
    <w:p w14:paraId="1F919821"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6. ANNEXES</w:t>
      </w:r>
    </w:p>
    <w:p w14:paraId="2F85ECC0" w14:textId="77777777" w:rsidR="00501C82" w:rsidRPr="00B2506E" w:rsidRDefault="00501C82" w:rsidP="00501C82">
      <w:pPr>
        <w:spacing w:after="0"/>
        <w:ind w:left="284"/>
        <w:rPr>
          <w:rFonts w:cstheme="minorHAnsi"/>
          <w:i/>
        </w:rPr>
      </w:pPr>
      <w:r w:rsidRPr="00B2506E">
        <w:rPr>
          <w:rFonts w:cstheme="minorHAnsi"/>
          <w:i/>
        </w:rPr>
        <w:t>[Where required, additional tables, diagrams or documents should be provided within an annex at the end of the policy, with clear referencing within the main policy. Annexes should be named Annex A - …; Annex B - …; etc.]</w:t>
      </w:r>
    </w:p>
    <w:p w14:paraId="3FD85585" w14:textId="77777777" w:rsidR="00501C82" w:rsidRPr="00B2506E" w:rsidRDefault="00501C82" w:rsidP="00501C82">
      <w:pPr>
        <w:spacing w:after="0"/>
        <w:rPr>
          <w:rFonts w:cstheme="minorHAnsi"/>
          <w:b/>
          <w:color w:val="0E2841" w:themeColor="text2"/>
        </w:rPr>
      </w:pPr>
      <w:r w:rsidRPr="00B2506E">
        <w:rPr>
          <w:rFonts w:cstheme="minorHAnsi"/>
          <w:b/>
          <w:color w:val="0E2841" w:themeColor="text2"/>
        </w:rPr>
        <w:t>7. DOCUMENT CONTROL INFORMATION</w:t>
      </w:r>
    </w:p>
    <w:p w14:paraId="6955AC00" w14:textId="77777777" w:rsidR="00501C82" w:rsidRPr="00B2506E" w:rsidRDefault="00501C82" w:rsidP="00501C82">
      <w:pPr>
        <w:tabs>
          <w:tab w:val="left" w:pos="284"/>
        </w:tabs>
        <w:spacing w:after="0"/>
        <w:ind w:left="284"/>
        <w:rPr>
          <w:rFonts w:cstheme="minorHAnsi"/>
          <w:i/>
          <w:color w:val="0E2841" w:themeColor="text2"/>
        </w:rPr>
      </w:pPr>
      <w:r w:rsidRPr="00B2506E">
        <w:rPr>
          <w:rFonts w:cstheme="minorHAnsi"/>
          <w:i/>
        </w:rPr>
        <w:t>[The table below should be completed by the document owner and included within every University Policy Document. The version control table will also be uploaded to the University Policy Documents webpage that hosts the procedure.]</w:t>
      </w:r>
    </w:p>
    <w:tbl>
      <w:tblPr>
        <w:tblStyle w:val="TableGrid"/>
        <w:tblW w:w="9781" w:type="dxa"/>
        <w:tblInd w:w="250" w:type="dxa"/>
        <w:tblLook w:val="04A0" w:firstRow="1" w:lastRow="0" w:firstColumn="1" w:lastColumn="0" w:noHBand="0" w:noVBand="1"/>
      </w:tblPr>
      <w:tblGrid>
        <w:gridCol w:w="3969"/>
        <w:gridCol w:w="5812"/>
      </w:tblGrid>
      <w:tr w:rsidR="00501C82" w:rsidRPr="00B2506E" w14:paraId="1A4CB117" w14:textId="77777777" w:rsidTr="008B4886">
        <w:tc>
          <w:tcPr>
            <w:tcW w:w="3969" w:type="dxa"/>
          </w:tcPr>
          <w:p w14:paraId="16B4704B"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Document Name</w:t>
            </w:r>
          </w:p>
        </w:tc>
        <w:tc>
          <w:tcPr>
            <w:tcW w:w="5812" w:type="dxa"/>
          </w:tcPr>
          <w:p w14:paraId="23449D21"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[Name, with the key word first]</w:t>
            </w:r>
          </w:p>
        </w:tc>
      </w:tr>
      <w:tr w:rsidR="00501C82" w:rsidRPr="00B2506E" w14:paraId="157D9306" w14:textId="77777777" w:rsidTr="008B4886">
        <w:tc>
          <w:tcPr>
            <w:tcW w:w="3969" w:type="dxa"/>
          </w:tcPr>
          <w:p w14:paraId="0B327861"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Owner</w:t>
            </w:r>
          </w:p>
        </w:tc>
        <w:tc>
          <w:tcPr>
            <w:tcW w:w="5812" w:type="dxa"/>
          </w:tcPr>
          <w:p w14:paraId="2A40DD7B"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[Name, job role and section]</w:t>
            </w:r>
          </w:p>
        </w:tc>
      </w:tr>
      <w:tr w:rsidR="00501C82" w:rsidRPr="00B2506E" w14:paraId="56BA0746" w14:textId="77777777" w:rsidTr="008B4886">
        <w:tc>
          <w:tcPr>
            <w:tcW w:w="3969" w:type="dxa"/>
          </w:tcPr>
          <w:p w14:paraId="0D7E10C5"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Version Number &amp; Key Amendment</w:t>
            </w:r>
          </w:p>
        </w:tc>
        <w:tc>
          <w:tcPr>
            <w:tcW w:w="5812" w:type="dxa"/>
          </w:tcPr>
          <w:p w14:paraId="385602E6"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[version number, with 0.1 increments for minor amends – state key amendments from previous version]</w:t>
            </w:r>
          </w:p>
        </w:tc>
      </w:tr>
      <w:tr w:rsidR="00501C82" w:rsidRPr="00B2506E" w14:paraId="4B90216C" w14:textId="77777777" w:rsidTr="008B4886">
        <w:tc>
          <w:tcPr>
            <w:tcW w:w="3969" w:type="dxa"/>
          </w:tcPr>
          <w:p w14:paraId="39B5DA7A" w14:textId="77777777" w:rsidR="00501C82" w:rsidRPr="00B2506E" w:rsidRDefault="00501C82" w:rsidP="008B4886">
            <w:pPr>
              <w:pStyle w:val="ListParagraph"/>
              <w:ind w:left="0"/>
              <w:rPr>
                <w:rFonts w:cstheme="minorHAnsi"/>
                <w:b/>
                <w:bCs/>
                <w:color w:val="0E2841" w:themeColor="text2"/>
              </w:rPr>
            </w:pPr>
            <w:r w:rsidRPr="00B2506E">
              <w:rPr>
                <w:rFonts w:cstheme="minorHAnsi"/>
                <w:b/>
                <w:bCs/>
                <w:color w:val="0E2841" w:themeColor="text2"/>
              </w:rPr>
              <w:t>Equality Analysis Form Submission Date</w:t>
            </w:r>
          </w:p>
        </w:tc>
        <w:tc>
          <w:tcPr>
            <w:tcW w:w="5812" w:type="dxa"/>
          </w:tcPr>
          <w:p w14:paraId="108B5031"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[Date form submitted]</w:t>
            </w:r>
          </w:p>
        </w:tc>
      </w:tr>
      <w:tr w:rsidR="00501C82" w:rsidRPr="00B2506E" w14:paraId="4343ECB0" w14:textId="77777777" w:rsidTr="008B4886">
        <w:tc>
          <w:tcPr>
            <w:tcW w:w="3969" w:type="dxa"/>
          </w:tcPr>
          <w:p w14:paraId="735EF9DB"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Approval Date</w:t>
            </w:r>
          </w:p>
        </w:tc>
        <w:tc>
          <w:tcPr>
            <w:tcW w:w="5812" w:type="dxa"/>
          </w:tcPr>
          <w:p w14:paraId="1DA44DA8"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[Day/month/year]</w:t>
            </w:r>
          </w:p>
        </w:tc>
      </w:tr>
      <w:tr w:rsidR="00501C82" w:rsidRPr="00B2506E" w14:paraId="52E43F0C" w14:textId="77777777" w:rsidTr="008B4886">
        <w:tc>
          <w:tcPr>
            <w:tcW w:w="3969" w:type="dxa"/>
          </w:tcPr>
          <w:p w14:paraId="1FDC00CB"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Approved By</w:t>
            </w:r>
          </w:p>
        </w:tc>
        <w:tc>
          <w:tcPr>
            <w:tcW w:w="5812" w:type="dxa"/>
          </w:tcPr>
          <w:p w14:paraId="561731F4"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[Committee name]</w:t>
            </w:r>
          </w:p>
        </w:tc>
      </w:tr>
      <w:tr w:rsidR="00501C82" w:rsidRPr="00B2506E" w14:paraId="0B770D7C" w14:textId="77777777" w:rsidTr="008B4886">
        <w:tc>
          <w:tcPr>
            <w:tcW w:w="3969" w:type="dxa"/>
          </w:tcPr>
          <w:p w14:paraId="19538E4C"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Date of Commencement</w:t>
            </w:r>
          </w:p>
        </w:tc>
        <w:tc>
          <w:tcPr>
            <w:tcW w:w="5812" w:type="dxa"/>
          </w:tcPr>
          <w:p w14:paraId="3586B268"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[Day/month/year]</w:t>
            </w:r>
          </w:p>
        </w:tc>
      </w:tr>
      <w:tr w:rsidR="00501C82" w:rsidRPr="00B2506E" w14:paraId="174732EF" w14:textId="77777777" w:rsidTr="008B4886">
        <w:tc>
          <w:tcPr>
            <w:tcW w:w="3969" w:type="dxa"/>
          </w:tcPr>
          <w:p w14:paraId="714D0F62"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Date of Last Review</w:t>
            </w:r>
          </w:p>
        </w:tc>
        <w:tc>
          <w:tcPr>
            <w:tcW w:w="5812" w:type="dxa"/>
          </w:tcPr>
          <w:p w14:paraId="34540B6D"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[Day/month/year]</w:t>
            </w:r>
          </w:p>
        </w:tc>
      </w:tr>
      <w:tr w:rsidR="00501C82" w:rsidRPr="00B2506E" w14:paraId="330B6FF4" w14:textId="77777777" w:rsidTr="008B4886">
        <w:tc>
          <w:tcPr>
            <w:tcW w:w="3969" w:type="dxa"/>
          </w:tcPr>
          <w:p w14:paraId="2179C89A"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Date for Next Review</w:t>
            </w:r>
          </w:p>
        </w:tc>
        <w:tc>
          <w:tcPr>
            <w:tcW w:w="5812" w:type="dxa"/>
          </w:tcPr>
          <w:p w14:paraId="58118440"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[Day/month/year]</w:t>
            </w:r>
          </w:p>
        </w:tc>
      </w:tr>
      <w:tr w:rsidR="00501C82" w:rsidRPr="00B2506E" w14:paraId="008E9A74" w14:textId="77777777" w:rsidTr="008B4886">
        <w:tc>
          <w:tcPr>
            <w:tcW w:w="3969" w:type="dxa"/>
          </w:tcPr>
          <w:p w14:paraId="58D2C246" w14:textId="77777777" w:rsidR="00501C82" w:rsidRPr="00B2506E" w:rsidRDefault="00501C82" w:rsidP="008B4886">
            <w:pPr>
              <w:pStyle w:val="ListParagraph"/>
              <w:ind w:left="0"/>
              <w:rPr>
                <w:rFonts w:cstheme="minorHAnsi"/>
                <w:b/>
                <w:color w:val="0E2841" w:themeColor="text2"/>
              </w:rPr>
            </w:pPr>
            <w:r w:rsidRPr="00B2506E">
              <w:rPr>
                <w:rFonts w:cstheme="minorHAnsi"/>
                <w:b/>
                <w:color w:val="0E2841" w:themeColor="text2"/>
              </w:rPr>
              <w:t>Related University Policy Documents</w:t>
            </w:r>
          </w:p>
        </w:tc>
        <w:tc>
          <w:tcPr>
            <w:tcW w:w="5812" w:type="dxa"/>
          </w:tcPr>
          <w:p w14:paraId="2873E115" w14:textId="77777777" w:rsidR="00501C82" w:rsidRPr="00B2506E" w:rsidRDefault="00501C82" w:rsidP="008B4886">
            <w:pPr>
              <w:pStyle w:val="ListParagraph"/>
              <w:ind w:left="0"/>
              <w:rPr>
                <w:rFonts w:cstheme="minorHAnsi"/>
                <w:color w:val="0E2841" w:themeColor="text2"/>
              </w:rPr>
            </w:pPr>
            <w:r w:rsidRPr="00B2506E">
              <w:rPr>
                <w:rFonts w:cstheme="minorHAnsi"/>
                <w:color w:val="0E2841" w:themeColor="text2"/>
              </w:rPr>
              <w:t>[List all applicable]</w:t>
            </w:r>
          </w:p>
        </w:tc>
      </w:tr>
      <w:tr w:rsidR="00501C82" w:rsidRPr="00B2506E" w14:paraId="79C67980" w14:textId="77777777" w:rsidTr="008B4886">
        <w:tc>
          <w:tcPr>
            <w:tcW w:w="3969" w:type="dxa"/>
          </w:tcPr>
          <w:p w14:paraId="79C813FA" w14:textId="77777777" w:rsidR="00501C82" w:rsidRPr="00B2506E" w:rsidRDefault="00501C82" w:rsidP="008B4886">
            <w:pPr>
              <w:pStyle w:val="ListParagraph"/>
              <w:ind w:left="0"/>
              <w:rPr>
                <w:rFonts w:cstheme="minorHAnsi"/>
                <w:b/>
                <w:color w:val="0E2841" w:themeColor="text2"/>
              </w:rPr>
            </w:pPr>
            <w:r w:rsidRPr="00B2506E">
              <w:rPr>
                <w:rFonts w:cstheme="minorHAnsi"/>
                <w:i/>
                <w:color w:val="0E2841" w:themeColor="text2"/>
              </w:rPr>
              <w:t>For Office Use – Keywords</w:t>
            </w:r>
          </w:p>
        </w:tc>
        <w:tc>
          <w:tcPr>
            <w:tcW w:w="5812" w:type="dxa"/>
          </w:tcPr>
          <w:p w14:paraId="0BB354BC" w14:textId="77777777" w:rsidR="00501C82" w:rsidRPr="00B2506E" w:rsidRDefault="00501C82" w:rsidP="008B4886">
            <w:pPr>
              <w:pStyle w:val="ListParagraph"/>
              <w:ind w:left="0"/>
              <w:rPr>
                <w:rFonts w:cstheme="minorHAnsi"/>
                <w:color w:val="0E2841" w:themeColor="text2"/>
              </w:rPr>
            </w:pPr>
          </w:p>
        </w:tc>
      </w:tr>
    </w:tbl>
    <w:p w14:paraId="4E300F19" w14:textId="77777777" w:rsidR="00501C82" w:rsidRPr="00B2506E" w:rsidRDefault="00501C82" w:rsidP="00501C82">
      <w:pPr>
        <w:spacing w:after="0"/>
        <w:rPr>
          <w:rFonts w:cstheme="minorHAnsi"/>
          <w:b/>
          <w:color w:val="0F4761" w:themeColor="accent1" w:themeShade="BF"/>
        </w:rPr>
      </w:pPr>
    </w:p>
    <w:p w14:paraId="24C005A1" w14:textId="77777777" w:rsidR="00501C82" w:rsidRPr="00B2506E" w:rsidRDefault="00501C82" w:rsidP="00501C82">
      <w:pPr>
        <w:spacing w:after="0"/>
        <w:rPr>
          <w:rFonts w:cstheme="minorHAnsi"/>
          <w:i/>
        </w:rPr>
      </w:pPr>
      <w:r w:rsidRPr="00B2506E">
        <w:rPr>
          <w:rFonts w:cstheme="minorHAnsi"/>
          <w:i/>
        </w:rPr>
        <w:t>[Include page numbers on all University Policy Documents within the footer; also include the University logo, compliant with the current brand templates]</w:t>
      </w:r>
    </w:p>
    <w:p w14:paraId="66F2E572" w14:textId="77777777" w:rsidR="00E53190" w:rsidRDefault="00E53190"/>
    <w:sectPr w:rsidR="00E53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377"/>
    <w:multiLevelType w:val="hybridMultilevel"/>
    <w:tmpl w:val="9D7E6D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1F73715"/>
    <w:multiLevelType w:val="multilevel"/>
    <w:tmpl w:val="9C2CD0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D55A94"/>
    <w:multiLevelType w:val="hybridMultilevel"/>
    <w:tmpl w:val="9FC28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D7E5C"/>
    <w:multiLevelType w:val="hybridMultilevel"/>
    <w:tmpl w:val="B96630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22480535">
    <w:abstractNumId w:val="2"/>
  </w:num>
  <w:num w:numId="2" w16cid:durableId="794329074">
    <w:abstractNumId w:val="0"/>
  </w:num>
  <w:num w:numId="3" w16cid:durableId="1753354154">
    <w:abstractNumId w:val="3"/>
  </w:num>
  <w:num w:numId="4" w16cid:durableId="27525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82"/>
    <w:rsid w:val="00416095"/>
    <w:rsid w:val="00501C82"/>
    <w:rsid w:val="00A401AF"/>
    <w:rsid w:val="00D85FAE"/>
    <w:rsid w:val="00E5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EABB"/>
  <w15:chartTrackingRefBased/>
  <w15:docId w15:val="{C42D9B44-97DA-44BE-B951-FE9931BA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8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0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82"/>
    <w:rPr>
      <w:rFonts w:eastAsiaTheme="majorEastAsia" w:cstheme="majorBidi"/>
      <w:color w:val="272727" w:themeColor="text1" w:themeTint="D8"/>
    </w:rPr>
  </w:style>
  <w:style w:type="paragraph" w:styleId="Title">
    <w:name w:val="Title"/>
    <w:basedOn w:val="Normal"/>
    <w:next w:val="Normal"/>
    <w:link w:val="TitleChar"/>
    <w:uiPriority w:val="10"/>
    <w:qFormat/>
    <w:rsid w:val="0050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82"/>
    <w:pPr>
      <w:spacing w:before="160"/>
      <w:jc w:val="center"/>
    </w:pPr>
    <w:rPr>
      <w:i/>
      <w:iCs/>
      <w:color w:val="404040" w:themeColor="text1" w:themeTint="BF"/>
    </w:rPr>
  </w:style>
  <w:style w:type="character" w:customStyle="1" w:styleId="QuoteChar">
    <w:name w:val="Quote Char"/>
    <w:basedOn w:val="DefaultParagraphFont"/>
    <w:link w:val="Quote"/>
    <w:uiPriority w:val="29"/>
    <w:rsid w:val="00501C82"/>
    <w:rPr>
      <w:i/>
      <w:iCs/>
      <w:color w:val="404040" w:themeColor="text1" w:themeTint="BF"/>
    </w:rPr>
  </w:style>
  <w:style w:type="paragraph" w:styleId="ListParagraph">
    <w:name w:val="List Paragraph"/>
    <w:basedOn w:val="Normal"/>
    <w:uiPriority w:val="34"/>
    <w:qFormat/>
    <w:rsid w:val="00501C82"/>
    <w:pPr>
      <w:ind w:left="720"/>
      <w:contextualSpacing/>
    </w:pPr>
  </w:style>
  <w:style w:type="character" w:styleId="IntenseEmphasis">
    <w:name w:val="Intense Emphasis"/>
    <w:basedOn w:val="DefaultParagraphFont"/>
    <w:uiPriority w:val="21"/>
    <w:qFormat/>
    <w:rsid w:val="00501C82"/>
    <w:rPr>
      <w:i/>
      <w:iCs/>
      <w:color w:val="0F4761" w:themeColor="accent1" w:themeShade="BF"/>
    </w:rPr>
  </w:style>
  <w:style w:type="paragraph" w:styleId="IntenseQuote">
    <w:name w:val="Intense Quote"/>
    <w:basedOn w:val="Normal"/>
    <w:next w:val="Normal"/>
    <w:link w:val="IntenseQuoteChar"/>
    <w:uiPriority w:val="30"/>
    <w:qFormat/>
    <w:rsid w:val="0050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82"/>
    <w:rPr>
      <w:i/>
      <w:iCs/>
      <w:color w:val="0F4761" w:themeColor="accent1" w:themeShade="BF"/>
    </w:rPr>
  </w:style>
  <w:style w:type="character" w:styleId="IntenseReference">
    <w:name w:val="Intense Reference"/>
    <w:basedOn w:val="DefaultParagraphFont"/>
    <w:uiPriority w:val="32"/>
    <w:qFormat/>
    <w:rsid w:val="00501C82"/>
    <w:rPr>
      <w:b/>
      <w:bCs/>
      <w:smallCaps/>
      <w:color w:val="0F4761" w:themeColor="accent1" w:themeShade="BF"/>
      <w:spacing w:val="5"/>
    </w:rPr>
  </w:style>
  <w:style w:type="character" w:styleId="Hyperlink">
    <w:name w:val="Hyperlink"/>
    <w:basedOn w:val="DefaultParagraphFont"/>
    <w:uiPriority w:val="99"/>
    <w:unhideWhenUsed/>
    <w:rsid w:val="00501C82"/>
    <w:rPr>
      <w:color w:val="467886" w:themeColor="hyperlink"/>
      <w:u w:val="single"/>
    </w:rPr>
  </w:style>
  <w:style w:type="table" w:styleId="TableGrid">
    <w:name w:val="Table Grid"/>
    <w:basedOn w:val="TableNormal"/>
    <w:uiPriority w:val="59"/>
    <w:rsid w:val="00501C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websupport/styleguide/accessibility/"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07B45B4F5654899586578E67663DF" ma:contentTypeVersion="15" ma:contentTypeDescription="Create a new document." ma:contentTypeScope="" ma:versionID="a3eaa8b28c0d6ef2db2807250ed8c343">
  <xsd:schema xmlns:xsd="http://www.w3.org/2001/XMLSchema" xmlns:xs="http://www.w3.org/2001/XMLSchema" xmlns:p="http://schemas.microsoft.com/office/2006/metadata/properties" xmlns:ns2="658f4aa7-4fba-475e-a2fa-2a007389f6b9" xmlns:ns3="dc52d7c8-e782-4b39-a921-46028f0d14f7" targetNamespace="http://schemas.microsoft.com/office/2006/metadata/properties" ma:root="true" ma:fieldsID="bafa33467da48a89d82db9eacbb8eb91" ns2:_="" ns3:_="">
    <xsd:import namespace="658f4aa7-4fba-475e-a2fa-2a007389f6b9"/>
    <xsd:import namespace="dc52d7c8-e782-4b39-a921-46028f0d14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4aa7-4fba-475e-a2fa-2a007389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2d7c8-e782-4b39-a921-46028f0d14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7a8839-6e6e-4763-b5c4-21ce74a81ff7}" ma:internalName="TaxCatchAll" ma:showField="CatchAllData" ma:web="dc52d7c8-e782-4b39-a921-46028f0d14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8f4aa7-4fba-475e-a2fa-2a007389f6b9">
      <Terms xmlns="http://schemas.microsoft.com/office/infopath/2007/PartnerControls"/>
    </lcf76f155ced4ddcb4097134ff3c332f>
    <TaxCatchAll xmlns="dc52d7c8-e782-4b39-a921-46028f0d14f7" xsi:nil="true"/>
  </documentManagement>
</p:properties>
</file>

<file path=customXml/itemProps1.xml><?xml version="1.0" encoding="utf-8"?>
<ds:datastoreItem xmlns:ds="http://schemas.openxmlformats.org/officeDocument/2006/customXml" ds:itemID="{3B102C3D-CAD2-4ADE-A334-FB311D257F1E}"/>
</file>

<file path=customXml/itemProps2.xml><?xml version="1.0" encoding="utf-8"?>
<ds:datastoreItem xmlns:ds="http://schemas.openxmlformats.org/officeDocument/2006/customXml" ds:itemID="{9D1EE501-EB0F-4699-93EE-A4B19A71D87D}"/>
</file>

<file path=customXml/itemProps3.xml><?xml version="1.0" encoding="utf-8"?>
<ds:datastoreItem xmlns:ds="http://schemas.openxmlformats.org/officeDocument/2006/customXml" ds:itemID="{4DCE9FE2-29FC-4BC5-A200-A057E779149B}"/>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Company>Keele University</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Fairweather</dc:creator>
  <cp:keywords/>
  <dc:description/>
  <cp:lastModifiedBy>Richard Fairweather</cp:lastModifiedBy>
  <cp:revision>1</cp:revision>
  <dcterms:created xsi:type="dcterms:W3CDTF">2025-05-23T16:11:00Z</dcterms:created>
  <dcterms:modified xsi:type="dcterms:W3CDTF">2025-05-23T16:12:00Z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0x01010018507B45B4F5654899586578E67663DF</vt:lpwstr>
  </property>
</Properties>
</file>